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3CA3" w:rsidRDefault="00180C73">
      <w:pPr>
        <w:ind w:right="60"/>
        <w:jc w:val="center"/>
        <w:rPr>
          <w:sz w:val="20"/>
          <w:szCs w:val="20"/>
        </w:rPr>
      </w:pPr>
      <w:bookmarkStart w:id="0" w:name="page1"/>
      <w:bookmarkEnd w:id="0"/>
      <w:r>
        <w:rPr>
          <w:rFonts w:eastAsia="Times New Roman"/>
          <w:b/>
          <w:bCs/>
        </w:rPr>
        <w:t>To be submitted on the headed notepaper of the legal entity concerned</w:t>
      </w:r>
    </w:p>
    <w:p w:rsidR="00B83CA3" w:rsidRDefault="00B83CA3">
      <w:pPr>
        <w:spacing w:line="278" w:lineRule="exact"/>
        <w:rPr>
          <w:sz w:val="24"/>
          <w:szCs w:val="24"/>
        </w:rPr>
      </w:pPr>
    </w:p>
    <w:p w:rsidR="00B83CA3" w:rsidRDefault="00180C73">
      <w:pPr>
        <w:ind w:right="60"/>
        <w:jc w:val="center"/>
        <w:rPr>
          <w:sz w:val="20"/>
          <w:szCs w:val="20"/>
        </w:rPr>
      </w:pPr>
      <w:r>
        <w:rPr>
          <w:rFonts w:eastAsia="Times New Roman"/>
          <w:b/>
          <w:bCs/>
        </w:rPr>
        <w:t>FORMAT FOR THE DECLARATION REFERRED TO IN POINT 7</w:t>
      </w:r>
    </w:p>
    <w:p w:rsidR="00B83CA3" w:rsidRDefault="00180C73">
      <w:pPr>
        <w:ind w:right="20"/>
        <w:jc w:val="center"/>
        <w:rPr>
          <w:sz w:val="20"/>
          <w:szCs w:val="20"/>
        </w:rPr>
      </w:pPr>
      <w:r>
        <w:rPr>
          <w:rFonts w:eastAsia="Times New Roman"/>
          <w:b/>
          <w:bCs/>
        </w:rPr>
        <w:t>OF THE TENDER SUBMISSION FORM</w:t>
      </w:r>
    </w:p>
    <w:p w:rsidR="00B83CA3" w:rsidRDefault="00B83CA3">
      <w:pPr>
        <w:spacing w:line="245" w:lineRule="exact"/>
        <w:rPr>
          <w:sz w:val="24"/>
          <w:szCs w:val="24"/>
        </w:rPr>
      </w:pPr>
    </w:p>
    <w:p w:rsidR="00B83CA3" w:rsidRDefault="00180C73">
      <w:pPr>
        <w:ind w:left="20"/>
        <w:rPr>
          <w:sz w:val="20"/>
          <w:szCs w:val="20"/>
        </w:rPr>
      </w:pPr>
      <w:r>
        <w:rPr>
          <w:rFonts w:eastAsia="Times New Roman"/>
        </w:rPr>
        <w:t>&lt;Date&gt;</w:t>
      </w:r>
    </w:p>
    <w:p w:rsidR="00B83CA3" w:rsidRDefault="00B83CA3">
      <w:pPr>
        <w:spacing w:line="119" w:lineRule="exact"/>
        <w:rPr>
          <w:sz w:val="24"/>
          <w:szCs w:val="24"/>
        </w:rPr>
      </w:pPr>
    </w:p>
    <w:p w:rsidR="00B83CA3" w:rsidRDefault="00180C73">
      <w:pPr>
        <w:ind w:left="20"/>
        <w:rPr>
          <w:sz w:val="20"/>
          <w:szCs w:val="20"/>
        </w:rPr>
      </w:pPr>
      <w:r>
        <w:rPr>
          <w:rFonts w:eastAsia="Times New Roman"/>
        </w:rPr>
        <w:t>Department for Development and International Projects of Zenica-Doboj Canton</w:t>
      </w:r>
    </w:p>
    <w:p w:rsidR="00B83CA3" w:rsidRDefault="00B83CA3">
      <w:pPr>
        <w:spacing w:line="131" w:lineRule="exact"/>
        <w:rPr>
          <w:sz w:val="24"/>
          <w:szCs w:val="24"/>
        </w:rPr>
      </w:pPr>
    </w:p>
    <w:p w:rsidR="00B83CA3" w:rsidRDefault="00180C73">
      <w:pPr>
        <w:ind w:left="20"/>
        <w:rPr>
          <w:sz w:val="20"/>
          <w:szCs w:val="20"/>
        </w:rPr>
      </w:pPr>
      <w:r>
        <w:rPr>
          <w:rFonts w:eastAsia="Times New Roman"/>
          <w:b/>
          <w:bCs/>
        </w:rPr>
        <w:t xml:space="preserve">Your ref: </w:t>
      </w:r>
      <w:r w:rsidR="00BA011E">
        <w:rPr>
          <w:rFonts w:eastAsia="Times New Roman"/>
          <w:b/>
          <w:bCs/>
        </w:rPr>
        <w:t>19-24-9295-18/20</w:t>
      </w:r>
    </w:p>
    <w:p w:rsidR="00B83CA3" w:rsidRDefault="004C5CA1">
      <w:pPr>
        <w:spacing w:line="20" w:lineRule="exact"/>
        <w:rPr>
          <w:sz w:val="24"/>
          <w:szCs w:val="24"/>
        </w:rPr>
      </w:pPr>
      <w:r>
        <w:rPr>
          <w:noProof/>
          <w:sz w:val="24"/>
          <w:szCs w:val="24"/>
        </w:rPr>
        <mc:AlternateContent>
          <mc:Choice Requires="wps">
            <w:drawing>
              <wp:anchor distT="4294967295" distB="4294967295" distL="114300" distR="114300" simplePos="0" relativeHeight="251655168" behindDoc="1" locked="0" layoutInCell="0" allowOverlap="1">
                <wp:simplePos x="0" y="0"/>
                <wp:positionH relativeFrom="column">
                  <wp:posOffset>-73660</wp:posOffset>
                </wp:positionH>
                <wp:positionV relativeFrom="paragraph">
                  <wp:posOffset>254634</wp:posOffset>
                </wp:positionV>
                <wp:extent cx="6266815" cy="0"/>
                <wp:effectExtent l="0" t="0" r="0" b="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66815" cy="0"/>
                        </a:xfrm>
                        <a:prstGeom prst="line">
                          <a:avLst/>
                        </a:prstGeom>
                        <a:solidFill>
                          <a:srgbClr val="FFFFFF"/>
                        </a:solidFill>
                        <a:ln w="7619">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line w14:anchorId="4F9DB1EB" id="Shape 1"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8pt,20.05pt" to="487.65pt,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" o:allowincell="f" filled="t" strokeweight=".21164mm">
                <v:stroke joinstyle="miter"/>
                <o:lock v:ext="edit" shapetype="f"/>
              </v:line>
            </w:pict>
          </mc:Fallback>
        </mc:AlternateContent>
      </w:r>
      <w:r>
        <w:rPr>
          <w:noProof/>
          <w:sz w:val="24"/>
          <w:szCs w:val="24"/>
        </w:rPr>
        <mc:AlternateContent>
          <mc:Choice Requires="wps">
            <w:drawing>
              <wp:anchor distT="0" distB="0" distL="114299" distR="114299" simplePos="0" relativeHeight="251656192" behindDoc="1" locked="0" layoutInCell="0" allowOverlap="1">
                <wp:simplePos x="0" y="0"/>
                <wp:positionH relativeFrom="column">
                  <wp:posOffset>-69851</wp:posOffset>
                </wp:positionH>
                <wp:positionV relativeFrom="paragraph">
                  <wp:posOffset>250825</wp:posOffset>
                </wp:positionV>
                <wp:extent cx="0" cy="1250315"/>
                <wp:effectExtent l="0" t="0" r="19050" b="6985"/>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250315"/>
                        </a:xfrm>
                        <a:prstGeom prst="line">
                          <a:avLst/>
                        </a:prstGeom>
                        <a:solidFill>
                          <a:srgbClr val="FFFFFF"/>
                        </a:solidFill>
                        <a:ln w="7619">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line w14:anchorId="7878ED8B" id="Shape 2"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5.5pt,19.75pt" to="-5.5pt,1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" o:allowincell="f" filled="t" strokeweight=".21164mm">
                <v:stroke joinstyle="miter"/>
                <o:lock v:ext="edit" shapetype="f"/>
              </v:line>
            </w:pict>
          </mc:Fallback>
        </mc:AlternateContent>
      </w:r>
      <w:r>
        <w:rPr>
          <w:noProof/>
          <w:sz w:val="24"/>
          <w:szCs w:val="24"/>
        </w:rPr>
        <mc:AlternateContent>
          <mc:Choice Requires="wps">
            <w:drawing>
              <wp:anchor distT="4294967295" distB="4294967295" distL="114300" distR="114300" simplePos="0" relativeHeight="251657216" behindDoc="1" locked="0" layoutInCell="0" allowOverlap="1">
                <wp:simplePos x="0" y="0"/>
                <wp:positionH relativeFrom="column">
                  <wp:posOffset>-73660</wp:posOffset>
                </wp:positionH>
                <wp:positionV relativeFrom="paragraph">
                  <wp:posOffset>788034</wp:posOffset>
                </wp:positionV>
                <wp:extent cx="6266815" cy="0"/>
                <wp:effectExtent l="0" t="0" r="0" b="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66815" cy="0"/>
                        </a:xfrm>
                        <a:prstGeom prst="line">
                          <a:avLst/>
                        </a:prstGeom>
                        <a:solidFill>
                          <a:srgbClr val="FFFFFF"/>
                        </a:solidFill>
                        <a:ln w="7619">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line w14:anchorId="4B496DBA" id="Shape 3"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8pt,62.05pt" to="487.65pt,6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" o:allowincell="f" filled="t" strokeweight=".21164mm">
                <v:stroke joinstyle="miter"/>
                <o:lock v:ext="edit" shapetype="f"/>
              </v:line>
            </w:pict>
          </mc:Fallback>
        </mc:AlternateContent>
      </w:r>
      <w:r>
        <w:rPr>
          <w:noProof/>
          <w:sz w:val="24"/>
          <w:szCs w:val="24"/>
        </w:rPr>
        <mc:AlternateContent>
          <mc:Choice Requires="wps">
            <w:drawing>
              <wp:anchor distT="0" distB="0" distL="114299" distR="114299" simplePos="0" relativeHeight="251658240" behindDoc="1" locked="0" layoutInCell="0" allowOverlap="1">
                <wp:simplePos x="0" y="0"/>
                <wp:positionH relativeFrom="column">
                  <wp:posOffset>1170304</wp:posOffset>
                </wp:positionH>
                <wp:positionV relativeFrom="paragraph">
                  <wp:posOffset>250825</wp:posOffset>
                </wp:positionV>
                <wp:extent cx="0" cy="1250315"/>
                <wp:effectExtent l="0" t="0" r="19050" b="6985"/>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250315"/>
                        </a:xfrm>
                        <a:prstGeom prst="line">
                          <a:avLst/>
                        </a:prstGeom>
                        <a:solidFill>
                          <a:srgbClr val="FFFFFF"/>
                        </a:solidFill>
                        <a:ln w="7620">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line w14:anchorId="7CFED45A" id="Shape 4"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92.15pt,19.75pt" to="92.15pt,1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" o:allowincell="f" filled="t" strokeweight=".6pt">
                <v:stroke joinstyle="miter"/>
                <o:lock v:ext="edit" shapetype="f"/>
              </v:line>
            </w:pict>
          </mc:Fallback>
        </mc:AlternateContent>
      </w:r>
      <w:r>
        <w:rPr>
          <w:noProof/>
          <w:sz w:val="24"/>
          <w:szCs w:val="24"/>
        </w:rPr>
        <mc:AlternateContent>
          <mc:Choice Requires="wps">
            <w:drawing>
              <wp:anchor distT="0" distB="0" distL="114299" distR="114299" simplePos="0" relativeHeight="251659264" behindDoc="1" locked="0" layoutInCell="0" allowOverlap="1">
                <wp:simplePos x="0" y="0"/>
                <wp:positionH relativeFrom="column">
                  <wp:posOffset>6189344</wp:posOffset>
                </wp:positionH>
                <wp:positionV relativeFrom="paragraph">
                  <wp:posOffset>250825</wp:posOffset>
                </wp:positionV>
                <wp:extent cx="0" cy="1250315"/>
                <wp:effectExtent l="0" t="0" r="19050" b="6985"/>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250315"/>
                        </a:xfrm>
                        <a:prstGeom prst="line">
                          <a:avLst/>
                        </a:prstGeom>
                        <a:solidFill>
                          <a:srgbClr val="FFFFFF"/>
                        </a:solidFill>
                        <a:ln w="7619">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line w14:anchorId="078ED7A8" id="Shape 5" o:spid="_x0000_s1026" style="position:absolute;z-index:-2516572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87.35pt,19.75pt" to="487.35pt,1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" o:allowincell="f" filled="t" strokeweight=".21164mm">
                <v:stroke joinstyle="miter"/>
                <o:lock v:ext="edit" shapetype="f"/>
              </v:line>
            </w:pict>
          </mc:Fallback>
        </mc:AlternateContent>
      </w:r>
    </w:p>
    <w:p w:rsidR="00B83CA3" w:rsidRDefault="00B83CA3">
      <w:pPr>
        <w:spacing w:line="378" w:lineRule="exact"/>
        <w:rPr>
          <w:sz w:val="24"/>
          <w:szCs w:val="24"/>
        </w:rPr>
      </w:pPr>
    </w:p>
    <w:p w:rsidR="00B83CA3" w:rsidRDefault="00180C73">
      <w:pPr>
        <w:rPr>
          <w:sz w:val="20"/>
          <w:szCs w:val="20"/>
        </w:rPr>
      </w:pPr>
      <w:r>
        <w:rPr>
          <w:rFonts w:eastAsia="Times New Roman"/>
          <w:sz w:val="24"/>
          <w:szCs w:val="24"/>
        </w:rPr>
        <w:t>Oznaka tendera: /</w:t>
      </w:r>
    </w:p>
    <w:p w:rsidR="00BA011E" w:rsidRDefault="00180C73" w:rsidP="00BA011E">
      <w:pPr>
        <w:tabs>
          <w:tab w:val="left" w:pos="1940"/>
        </w:tabs>
        <w:rPr>
          <w:sz w:val="20"/>
          <w:szCs w:val="20"/>
        </w:rPr>
      </w:pPr>
      <w:r>
        <w:rPr>
          <w:rFonts w:eastAsia="Times New Roman"/>
          <w:sz w:val="24"/>
          <w:szCs w:val="24"/>
        </w:rPr>
        <w:t>Tender Reference</w:t>
      </w:r>
      <w:r>
        <w:rPr>
          <w:sz w:val="20"/>
          <w:szCs w:val="20"/>
        </w:rPr>
        <w:tab/>
      </w:r>
      <w:r w:rsidR="00BA011E">
        <w:rPr>
          <w:rFonts w:eastAsia="Times New Roman"/>
          <w:b/>
          <w:bCs/>
        </w:rPr>
        <w:t>19-24-9295-18/20</w:t>
      </w:r>
    </w:p>
    <w:p w:rsidR="00B83CA3" w:rsidRDefault="00180C73" w:rsidP="00BA011E">
      <w:pPr>
        <w:tabs>
          <w:tab w:val="left" w:pos="1940"/>
        </w:tabs>
        <w:rPr>
          <w:sz w:val="20"/>
          <w:szCs w:val="20"/>
        </w:rPr>
      </w:pPr>
      <w:r>
        <w:rPr>
          <w:rFonts w:eastAsia="Times New Roman"/>
          <w:sz w:val="24"/>
          <w:szCs w:val="24"/>
        </w:rPr>
        <w:t>Number:</w:t>
      </w:r>
    </w:p>
    <w:p w:rsidR="00B83CA3" w:rsidRDefault="00B83CA3">
      <w:pPr>
        <w:spacing w:line="16" w:lineRule="exact"/>
        <w:rPr>
          <w:sz w:val="24"/>
          <w:szCs w:val="24"/>
        </w:rPr>
      </w:pPr>
    </w:p>
    <w:p w:rsidR="00B83CA3" w:rsidRDefault="00180C73">
      <w:pPr>
        <w:tabs>
          <w:tab w:val="left" w:pos="1940"/>
          <w:tab w:val="left" w:pos="2860"/>
          <w:tab w:val="left" w:pos="3780"/>
          <w:tab w:val="left" w:pos="4580"/>
          <w:tab w:val="left" w:pos="4980"/>
          <w:tab w:val="left" w:pos="6200"/>
          <w:tab w:val="left" w:pos="7360"/>
          <w:tab w:val="left" w:pos="7700"/>
          <w:tab w:val="left" w:pos="8660"/>
          <w:tab w:val="left" w:pos="9500"/>
        </w:tabs>
        <w:rPr>
          <w:sz w:val="20"/>
          <w:szCs w:val="20"/>
        </w:rPr>
      </w:pPr>
      <w:r>
        <w:rPr>
          <w:rFonts w:eastAsia="Times New Roman"/>
          <w:sz w:val="24"/>
          <w:szCs w:val="24"/>
        </w:rPr>
        <w:t>Naziv ugovora:  /</w:t>
      </w:r>
      <w:r>
        <w:rPr>
          <w:sz w:val="20"/>
          <w:szCs w:val="20"/>
        </w:rPr>
        <w:tab/>
      </w:r>
      <w:r>
        <w:rPr>
          <w:rFonts w:eastAsia="Times New Roman"/>
          <w:b/>
          <w:bCs/>
          <w:sz w:val="24"/>
          <w:szCs w:val="24"/>
        </w:rPr>
        <w:t xml:space="preserve">Spoljne stručne usluge za realizaciju </w:t>
      </w:r>
      <w:r w:rsidR="00C67201">
        <w:rPr>
          <w:rFonts w:eastAsia="Times New Roman"/>
          <w:b/>
          <w:bCs/>
          <w:sz w:val="24"/>
          <w:szCs w:val="24"/>
        </w:rPr>
        <w:t xml:space="preserve">aktivnosti iz Radnog paketa </w:t>
      </w:r>
      <w:r w:rsidR="00BA011E">
        <w:rPr>
          <w:rFonts w:eastAsia="Times New Roman"/>
          <w:b/>
          <w:bCs/>
          <w:sz w:val="24"/>
          <w:szCs w:val="24"/>
        </w:rPr>
        <w:t>T1</w:t>
      </w:r>
    </w:p>
    <w:p w:rsidR="00B83CA3" w:rsidRDefault="00B83CA3">
      <w:pPr>
        <w:spacing w:line="12" w:lineRule="exact"/>
        <w:rPr>
          <w:sz w:val="24"/>
          <w:szCs w:val="24"/>
        </w:rPr>
      </w:pPr>
    </w:p>
    <w:p w:rsidR="00B83CA3" w:rsidRDefault="00180C73">
      <w:pPr>
        <w:tabs>
          <w:tab w:val="left" w:pos="1940"/>
        </w:tabs>
        <w:spacing w:line="234" w:lineRule="auto"/>
        <w:ind w:left="1960" w:right="20" w:hanging="1953"/>
        <w:rPr>
          <w:sz w:val="20"/>
          <w:szCs w:val="20"/>
        </w:rPr>
      </w:pPr>
      <w:r>
        <w:rPr>
          <w:rFonts w:eastAsia="Times New Roman"/>
          <w:sz w:val="24"/>
          <w:szCs w:val="24"/>
        </w:rPr>
        <w:t>Contract title:</w:t>
      </w:r>
      <w:r>
        <w:rPr>
          <w:sz w:val="20"/>
          <w:szCs w:val="20"/>
        </w:rPr>
        <w:tab/>
      </w:r>
      <w:r>
        <w:rPr>
          <w:rFonts w:eastAsia="Times New Roman"/>
          <w:b/>
          <w:bCs/>
          <w:sz w:val="24"/>
          <w:szCs w:val="24"/>
        </w:rPr>
        <w:t xml:space="preserve">projekta </w:t>
      </w:r>
      <w:r w:rsidR="00BA011E">
        <w:rPr>
          <w:rFonts w:eastAsia="Times New Roman"/>
          <w:b/>
          <w:bCs/>
          <w:sz w:val="24"/>
          <w:szCs w:val="24"/>
        </w:rPr>
        <w:t>TALENTMAGNET</w:t>
      </w:r>
      <w:r>
        <w:rPr>
          <w:rFonts w:eastAsia="Times New Roman"/>
          <w:b/>
          <w:bCs/>
          <w:sz w:val="24"/>
          <w:szCs w:val="24"/>
        </w:rPr>
        <w:t xml:space="preserve"> / </w:t>
      </w:r>
      <w:r>
        <w:rPr>
          <w:rFonts w:eastAsia="Times New Roman"/>
          <w:b/>
          <w:bCs/>
          <w:i/>
          <w:iCs/>
          <w:sz w:val="24"/>
          <w:szCs w:val="24"/>
        </w:rPr>
        <w:t>External expertize for realization of the activities</w:t>
      </w:r>
      <w:r>
        <w:rPr>
          <w:rFonts w:eastAsia="Times New Roman"/>
          <w:b/>
          <w:bCs/>
          <w:sz w:val="24"/>
          <w:szCs w:val="24"/>
        </w:rPr>
        <w:t xml:space="preserve"> </w:t>
      </w:r>
      <w:r>
        <w:rPr>
          <w:rFonts w:eastAsia="Times New Roman"/>
          <w:b/>
          <w:bCs/>
          <w:i/>
          <w:iCs/>
          <w:sz w:val="24"/>
          <w:szCs w:val="24"/>
        </w:rPr>
        <w:t>und</w:t>
      </w:r>
      <w:r w:rsidR="00C67201">
        <w:rPr>
          <w:rFonts w:eastAsia="Times New Roman"/>
          <w:b/>
          <w:bCs/>
          <w:i/>
          <w:iCs/>
          <w:sz w:val="24"/>
          <w:szCs w:val="24"/>
        </w:rPr>
        <w:t xml:space="preserve">er the </w:t>
      </w:r>
      <w:r w:rsidR="00BA011E">
        <w:rPr>
          <w:rFonts w:eastAsia="Times New Roman"/>
          <w:b/>
          <w:bCs/>
          <w:i/>
          <w:iCs/>
          <w:sz w:val="24"/>
          <w:szCs w:val="24"/>
        </w:rPr>
        <w:t>TALENTMAGNET</w:t>
      </w:r>
      <w:r w:rsidR="00C67201">
        <w:rPr>
          <w:rFonts w:eastAsia="Times New Roman"/>
          <w:b/>
          <w:bCs/>
          <w:i/>
          <w:iCs/>
          <w:sz w:val="24"/>
          <w:szCs w:val="24"/>
        </w:rPr>
        <w:t xml:space="preserve"> Work Package</w:t>
      </w:r>
      <w:r w:rsidR="00BA011E">
        <w:rPr>
          <w:rFonts w:eastAsia="Times New Roman"/>
          <w:b/>
          <w:bCs/>
          <w:i/>
          <w:iCs/>
          <w:sz w:val="24"/>
          <w:szCs w:val="24"/>
        </w:rPr>
        <w:t xml:space="preserve"> T1</w:t>
      </w:r>
      <w:bookmarkStart w:id="1" w:name="_GoBack"/>
      <w:bookmarkEnd w:id="1"/>
    </w:p>
    <w:p w:rsidR="00B83CA3" w:rsidRDefault="004C5CA1">
      <w:pPr>
        <w:spacing w:line="20" w:lineRule="exact"/>
        <w:rPr>
          <w:sz w:val="24"/>
          <w:szCs w:val="24"/>
        </w:rPr>
      </w:pPr>
      <w:r>
        <w:rPr>
          <w:noProof/>
          <w:sz w:val="24"/>
          <w:szCs w:val="24"/>
        </w:rPr>
        <mc:AlternateContent>
          <mc:Choice Requires="wps">
            <w:drawing>
              <wp:anchor distT="4294967295" distB="4294967295" distL="114300" distR="114300" simplePos="0" relativeHeight="251660288" behindDoc="1" locked="0" layoutInCell="0" allowOverlap="1">
                <wp:simplePos x="0" y="0"/>
                <wp:positionH relativeFrom="column">
                  <wp:posOffset>-73660</wp:posOffset>
                </wp:positionH>
                <wp:positionV relativeFrom="paragraph">
                  <wp:posOffset>186054</wp:posOffset>
                </wp:positionV>
                <wp:extent cx="6266815" cy="0"/>
                <wp:effectExtent l="0" t="0" r="0" b="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66815" cy="0"/>
                        </a:xfrm>
                        <a:prstGeom prst="line">
                          <a:avLst/>
                        </a:prstGeom>
                        <a:solidFill>
                          <a:srgbClr val="FFFFFF"/>
                        </a:solidFill>
                        <a:ln w="7620">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line w14:anchorId="3753096D" id="Shape 6" o:spid="_x0000_s1026" style="position:absolute;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8pt,14.65pt" to="487.65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" o:allowincell="f" filled="t" strokeweight=".6pt">
                <v:stroke joinstyle="miter"/>
                <o:lock v:ext="edit" shapetype="f"/>
              </v:line>
            </w:pict>
          </mc:Fallback>
        </mc:AlternateContent>
      </w:r>
    </w:p>
    <w:p w:rsidR="00B83CA3" w:rsidRDefault="00B83CA3">
      <w:pPr>
        <w:spacing w:line="200" w:lineRule="exact"/>
        <w:rPr>
          <w:sz w:val="24"/>
          <w:szCs w:val="24"/>
        </w:rPr>
      </w:pPr>
    </w:p>
    <w:p w:rsidR="00B83CA3" w:rsidRDefault="00B83CA3">
      <w:pPr>
        <w:spacing w:line="200" w:lineRule="exact"/>
        <w:rPr>
          <w:sz w:val="24"/>
          <w:szCs w:val="24"/>
        </w:rPr>
      </w:pPr>
    </w:p>
    <w:p w:rsidR="00B83CA3" w:rsidRDefault="00B83CA3">
      <w:pPr>
        <w:spacing w:line="200" w:lineRule="exact"/>
        <w:rPr>
          <w:sz w:val="24"/>
          <w:szCs w:val="24"/>
        </w:rPr>
      </w:pPr>
    </w:p>
    <w:p w:rsidR="00B83CA3" w:rsidRDefault="00B83CA3">
      <w:pPr>
        <w:spacing w:line="322" w:lineRule="exact"/>
        <w:rPr>
          <w:sz w:val="24"/>
          <w:szCs w:val="24"/>
        </w:rPr>
      </w:pPr>
    </w:p>
    <w:p w:rsidR="00B83CA3" w:rsidRDefault="00180C73">
      <w:pPr>
        <w:ind w:left="20"/>
        <w:rPr>
          <w:sz w:val="20"/>
          <w:szCs w:val="20"/>
        </w:rPr>
      </w:pPr>
      <w:r>
        <w:rPr>
          <w:rFonts w:eastAsia="Times New Roman"/>
          <w:b/>
          <w:bCs/>
        </w:rPr>
        <w:t>TENDERER’S DECLARATION</w:t>
      </w:r>
    </w:p>
    <w:p w:rsidR="00B83CA3" w:rsidRDefault="00B83CA3">
      <w:pPr>
        <w:spacing w:line="109" w:lineRule="exact"/>
        <w:rPr>
          <w:sz w:val="24"/>
          <w:szCs w:val="24"/>
        </w:rPr>
      </w:pPr>
    </w:p>
    <w:p w:rsidR="00B83CA3" w:rsidRDefault="00180C73">
      <w:pPr>
        <w:ind w:left="20"/>
        <w:rPr>
          <w:sz w:val="20"/>
          <w:szCs w:val="20"/>
        </w:rPr>
      </w:pPr>
      <w:r>
        <w:rPr>
          <w:rFonts w:eastAsia="Times New Roman"/>
        </w:rPr>
        <w:t>Dear Sir/Madam</w:t>
      </w:r>
    </w:p>
    <w:p w:rsidR="00B83CA3" w:rsidRDefault="00B83CA3">
      <w:pPr>
        <w:spacing w:line="131" w:lineRule="exact"/>
        <w:rPr>
          <w:sz w:val="24"/>
          <w:szCs w:val="24"/>
        </w:rPr>
      </w:pPr>
    </w:p>
    <w:p w:rsidR="00B83CA3" w:rsidRDefault="00180C73">
      <w:pPr>
        <w:spacing w:line="235" w:lineRule="auto"/>
        <w:ind w:left="20"/>
        <w:rPr>
          <w:sz w:val="20"/>
          <w:szCs w:val="20"/>
        </w:rPr>
      </w:pPr>
      <w:r>
        <w:rPr>
          <w:rFonts w:eastAsia="Times New Roman"/>
        </w:rPr>
        <w:t xml:space="preserve">In response to your letter of invitation for the above contract we, &lt; </w:t>
      </w:r>
      <w:r>
        <w:rPr>
          <w:rFonts w:eastAsia="Times New Roman"/>
          <w:highlight w:val="yellow"/>
        </w:rPr>
        <w:t>Name(s) of legal entity or entities</w:t>
      </w:r>
      <w:r>
        <w:rPr>
          <w:rFonts w:eastAsia="Times New Roman"/>
        </w:rPr>
        <w:t>&gt;, hereby declare that we:</w:t>
      </w:r>
    </w:p>
    <w:p w:rsidR="00B83CA3" w:rsidRDefault="00B83CA3">
      <w:pPr>
        <w:spacing w:line="145" w:lineRule="exact"/>
        <w:rPr>
          <w:sz w:val="24"/>
          <w:szCs w:val="24"/>
        </w:rPr>
      </w:pPr>
    </w:p>
    <w:p w:rsidR="00B83CA3" w:rsidRDefault="00180C73">
      <w:pPr>
        <w:numPr>
          <w:ilvl w:val="0"/>
          <w:numId w:val="1"/>
        </w:numPr>
        <w:tabs>
          <w:tab w:val="left" w:pos="380"/>
        </w:tabs>
        <w:spacing w:line="232" w:lineRule="auto"/>
        <w:ind w:left="380" w:hanging="367"/>
        <w:jc w:val="both"/>
        <w:rPr>
          <w:rFonts w:ascii="Symbol" w:eastAsia="Symbol" w:hAnsi="Symbol" w:cs="Symbol"/>
        </w:rPr>
      </w:pPr>
      <w:r>
        <w:rPr>
          <w:rFonts w:eastAsia="Times New Roman"/>
        </w:rPr>
        <w:t xml:space="preserve">are submitting this tender </w:t>
      </w:r>
      <w:r>
        <w:rPr>
          <w:rFonts w:eastAsia="Times New Roman"/>
          <w:highlight w:val="lightGray"/>
        </w:rPr>
        <w:t>ourselves</w:t>
      </w:r>
      <w:r>
        <w:rPr>
          <w:rFonts w:eastAsia="Times New Roman"/>
        </w:rPr>
        <w:t xml:space="preserve"> for this contract. We confirm that we are not participating in any other tender for the same contract in any form (as a member, leader, in a consortium or as an individual candidate);</w:t>
      </w:r>
    </w:p>
    <w:p w:rsidR="00B83CA3" w:rsidRDefault="00B83CA3">
      <w:pPr>
        <w:spacing w:line="145" w:lineRule="exact"/>
        <w:rPr>
          <w:rFonts w:ascii="Symbol" w:eastAsia="Symbol" w:hAnsi="Symbol" w:cs="Symbol"/>
        </w:rPr>
      </w:pPr>
    </w:p>
    <w:p w:rsidR="00B83CA3" w:rsidRDefault="00180C73">
      <w:pPr>
        <w:numPr>
          <w:ilvl w:val="0"/>
          <w:numId w:val="1"/>
        </w:numPr>
        <w:tabs>
          <w:tab w:val="left" w:pos="380"/>
        </w:tabs>
        <w:spacing w:line="235" w:lineRule="auto"/>
        <w:ind w:left="380" w:hanging="367"/>
        <w:jc w:val="both"/>
        <w:rPr>
          <w:rFonts w:ascii="Symbol" w:eastAsia="Symbol" w:hAnsi="Symbol" w:cs="Symbol"/>
        </w:rPr>
      </w:pPr>
      <w:r>
        <w:rPr>
          <w:rFonts w:eastAsia="Times New Roman"/>
        </w:rPr>
        <w:t>agree to abide by the ethics clauses in Section 13 of the Instructions to Tenderers, have not been involved in the preparation of the project which is the subject of this tender procedure unless it is proved that the involvement in previous stages of the project does not constitute unfair competition, and have no professional conflicting interests and/or any relation with other tenderers or other parties in the tender procedure or behaviour which may distort competition at the time of submission of this tender according to Section 2.3.6. of the Practical Guide;</w:t>
      </w:r>
    </w:p>
    <w:p w:rsidR="00B83CA3" w:rsidRDefault="00B83CA3">
      <w:pPr>
        <w:spacing w:line="151" w:lineRule="exact"/>
        <w:rPr>
          <w:rFonts w:ascii="Symbol" w:eastAsia="Symbol" w:hAnsi="Symbol" w:cs="Symbol"/>
        </w:rPr>
      </w:pPr>
    </w:p>
    <w:p w:rsidR="00B83CA3" w:rsidRDefault="00180C73">
      <w:pPr>
        <w:numPr>
          <w:ilvl w:val="0"/>
          <w:numId w:val="1"/>
        </w:numPr>
        <w:tabs>
          <w:tab w:val="left" w:pos="380"/>
        </w:tabs>
        <w:spacing w:line="227" w:lineRule="auto"/>
        <w:ind w:left="380" w:hanging="367"/>
        <w:rPr>
          <w:rFonts w:ascii="Symbol" w:eastAsia="Symbol" w:hAnsi="Symbol" w:cs="Symbol"/>
        </w:rPr>
      </w:pPr>
      <w:r>
        <w:rPr>
          <w:rFonts w:eastAsia="Times New Roman"/>
          <w:highlight w:val="lightGray"/>
        </w:rPr>
        <w:t xml:space="preserve">are not part of a group or network </w:t>
      </w:r>
      <w:r>
        <w:rPr>
          <w:rFonts w:eastAsia="Times New Roman"/>
        </w:rPr>
        <w:t>and have only included data in the tender form concerning the</w:t>
      </w:r>
      <w:r>
        <w:rPr>
          <w:rFonts w:eastAsia="Times New Roman"/>
          <w:highlight w:val="lightGray"/>
        </w:rPr>
        <w:t xml:space="preserve"> </w:t>
      </w:r>
      <w:r>
        <w:rPr>
          <w:rFonts w:eastAsia="Times New Roman"/>
        </w:rPr>
        <w:t xml:space="preserve">resources and experience of </w:t>
      </w:r>
      <w:r>
        <w:rPr>
          <w:rFonts w:eastAsia="Times New Roman"/>
          <w:highlight w:val="lightGray"/>
        </w:rPr>
        <w:t>our legal entity;</w:t>
      </w:r>
    </w:p>
    <w:p w:rsidR="00B83CA3" w:rsidRDefault="00B83CA3">
      <w:pPr>
        <w:spacing w:line="146" w:lineRule="exact"/>
        <w:rPr>
          <w:rFonts w:ascii="Symbol" w:eastAsia="Symbol" w:hAnsi="Symbol" w:cs="Symbol"/>
        </w:rPr>
      </w:pPr>
    </w:p>
    <w:p w:rsidR="00B83CA3" w:rsidRDefault="00180C73">
      <w:pPr>
        <w:numPr>
          <w:ilvl w:val="0"/>
          <w:numId w:val="1"/>
        </w:numPr>
        <w:tabs>
          <w:tab w:val="left" w:pos="380"/>
        </w:tabs>
        <w:spacing w:line="226" w:lineRule="auto"/>
        <w:ind w:left="380" w:hanging="367"/>
        <w:rPr>
          <w:rFonts w:ascii="Symbol" w:eastAsia="Symbol" w:hAnsi="Symbol" w:cs="Symbol"/>
        </w:rPr>
      </w:pPr>
      <w:r>
        <w:rPr>
          <w:rFonts w:eastAsia="Times New Roman"/>
        </w:rPr>
        <w:t>will inform the Contracting Authority immediately if there is any change in the above circumstances at any stage during the implementation of the tasks;</w:t>
      </w:r>
    </w:p>
    <w:p w:rsidR="00B83CA3" w:rsidRDefault="00B83CA3">
      <w:pPr>
        <w:spacing w:line="146" w:lineRule="exact"/>
        <w:rPr>
          <w:rFonts w:ascii="Symbol" w:eastAsia="Symbol" w:hAnsi="Symbol" w:cs="Symbol"/>
        </w:rPr>
      </w:pPr>
    </w:p>
    <w:p w:rsidR="00B83CA3" w:rsidRDefault="00180C73">
      <w:pPr>
        <w:numPr>
          <w:ilvl w:val="0"/>
          <w:numId w:val="1"/>
        </w:numPr>
        <w:tabs>
          <w:tab w:val="left" w:pos="380"/>
        </w:tabs>
        <w:spacing w:line="235" w:lineRule="auto"/>
        <w:ind w:left="380" w:hanging="367"/>
        <w:jc w:val="both"/>
        <w:rPr>
          <w:rFonts w:ascii="Symbol" w:eastAsia="Symbol" w:hAnsi="Symbol" w:cs="Symbol"/>
        </w:rPr>
      </w:pPr>
      <w:r>
        <w:rPr>
          <w:rFonts w:eastAsia="Times New Roman"/>
        </w:rPr>
        <w:t>fully recognise and accept that if the above-mentioned persons participate in spite of being in any of the situations listed in Section 2.3.3.1. of the Practical Guide or if the declarations or information provided prove to be false they may be subject to rejection from this procedure and to administrative sanctions in the form of exclusion and financial penalties representing 2 % to 10 % of the total estimated value of the contract being awarded and that this information may be published on the Commission website in accordance with the conditions set in Section 2.3.4. of the Practical Guide;</w:t>
      </w:r>
    </w:p>
    <w:p w:rsidR="00B83CA3" w:rsidRDefault="00B83CA3">
      <w:pPr>
        <w:spacing w:line="148" w:lineRule="exact"/>
        <w:rPr>
          <w:rFonts w:ascii="Symbol" w:eastAsia="Symbol" w:hAnsi="Symbol" w:cs="Symbol"/>
        </w:rPr>
      </w:pPr>
    </w:p>
    <w:p w:rsidR="00B83CA3" w:rsidRDefault="00180C73">
      <w:pPr>
        <w:numPr>
          <w:ilvl w:val="0"/>
          <w:numId w:val="1"/>
        </w:numPr>
        <w:tabs>
          <w:tab w:val="left" w:pos="380"/>
        </w:tabs>
        <w:spacing w:line="231" w:lineRule="auto"/>
        <w:ind w:left="380" w:hanging="367"/>
        <w:jc w:val="both"/>
        <w:rPr>
          <w:rFonts w:ascii="Symbol" w:eastAsia="Symbol" w:hAnsi="Symbol" w:cs="Symbol"/>
        </w:rPr>
      </w:pPr>
      <w:r>
        <w:rPr>
          <w:rFonts w:eastAsia="Times New Roman"/>
        </w:rPr>
        <w:t>are aware that, for the purposes of safeguarding the EU’s financial interests, our personal data may be transferred to internal audit services, to the European Court of Auditors, to the Financial Irregularities Panel or to the European Anti-Fraud Office.</w:t>
      </w:r>
    </w:p>
    <w:p w:rsidR="00B83CA3" w:rsidRDefault="00B83CA3">
      <w:pPr>
        <w:spacing w:line="130" w:lineRule="exact"/>
        <w:rPr>
          <w:sz w:val="24"/>
          <w:szCs w:val="24"/>
        </w:rPr>
      </w:pPr>
    </w:p>
    <w:p w:rsidR="00B83CA3" w:rsidRDefault="00180C73">
      <w:pPr>
        <w:spacing w:line="237" w:lineRule="auto"/>
        <w:ind w:left="20"/>
        <w:jc w:val="both"/>
        <w:rPr>
          <w:sz w:val="20"/>
          <w:szCs w:val="20"/>
        </w:rPr>
      </w:pPr>
      <w:r>
        <w:rPr>
          <w:rFonts w:eastAsia="Times New Roman"/>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rsidR="00B83CA3" w:rsidRDefault="00B83CA3">
      <w:pPr>
        <w:spacing w:line="129" w:lineRule="exact"/>
        <w:rPr>
          <w:sz w:val="24"/>
          <w:szCs w:val="24"/>
        </w:rPr>
      </w:pPr>
    </w:p>
    <w:p w:rsidR="00B83CA3" w:rsidRDefault="00180C73">
      <w:pPr>
        <w:spacing w:line="235" w:lineRule="auto"/>
        <w:ind w:left="20"/>
        <w:jc w:val="both"/>
        <w:rPr>
          <w:sz w:val="20"/>
          <w:szCs w:val="20"/>
        </w:rPr>
      </w:pPr>
      <w:r>
        <w:rPr>
          <w:rFonts w:eastAsia="Times New Roman"/>
        </w:rPr>
        <w:t>We understand that if we fail to respond within the delay after receiving the notification of award, or if the information provided is proved false, the award may be considered null and void.</w:t>
      </w:r>
    </w:p>
    <w:p w:rsidR="00B83CA3" w:rsidRDefault="00B83CA3">
      <w:pPr>
        <w:sectPr w:rsidR="00B83CA3">
          <w:pgSz w:w="11920" w:h="16841"/>
          <w:pgMar w:top="1110" w:right="1131" w:bottom="751" w:left="1120" w:header="0" w:footer="0" w:gutter="0"/>
          <w:cols w:space="720" w:equalWidth="0">
            <w:col w:w="9660"/>
          </w:cols>
        </w:sectPr>
      </w:pPr>
    </w:p>
    <w:p w:rsidR="00B83CA3" w:rsidRDefault="00B83CA3">
      <w:pPr>
        <w:spacing w:line="220" w:lineRule="exact"/>
        <w:rPr>
          <w:sz w:val="20"/>
          <w:szCs w:val="20"/>
        </w:rPr>
      </w:pPr>
      <w:bookmarkStart w:id="2" w:name="page2"/>
      <w:bookmarkEnd w:id="2"/>
    </w:p>
    <w:p w:rsidR="00B83CA3" w:rsidRDefault="00180C73">
      <w:pPr>
        <w:rPr>
          <w:sz w:val="20"/>
          <w:szCs w:val="20"/>
        </w:rPr>
      </w:pPr>
      <w:r>
        <w:rPr>
          <w:rFonts w:eastAsia="Times New Roman"/>
          <w:sz w:val="23"/>
          <w:szCs w:val="23"/>
        </w:rPr>
        <w:t xml:space="preserve">S poštovanjem, / </w:t>
      </w:r>
      <w:r>
        <w:rPr>
          <w:rFonts w:eastAsia="Times New Roman"/>
          <w:i/>
          <w:iCs/>
          <w:sz w:val="23"/>
          <w:szCs w:val="23"/>
        </w:rPr>
        <w:t>Yours faithfully,</w:t>
      </w:r>
    </w:p>
    <w:p w:rsidR="00B83CA3" w:rsidRDefault="00B83CA3">
      <w:pPr>
        <w:sectPr w:rsidR="00B83CA3">
          <w:pgSz w:w="11920" w:h="16841"/>
          <w:pgMar w:top="1440" w:right="1440" w:bottom="1440" w:left="1140" w:header="0" w:footer="0" w:gutter="0"/>
          <w:cols w:space="720" w:equalWidth="0">
            <w:col w:w="9331"/>
          </w:cols>
        </w:sectPr>
      </w:pPr>
    </w:p>
    <w:p w:rsidR="00B83CA3" w:rsidRDefault="00B83CA3">
      <w:pPr>
        <w:spacing w:line="200" w:lineRule="exact"/>
        <w:rPr>
          <w:sz w:val="20"/>
          <w:szCs w:val="20"/>
        </w:rPr>
      </w:pPr>
    </w:p>
    <w:p w:rsidR="00B83CA3" w:rsidRDefault="00B83CA3">
      <w:pPr>
        <w:spacing w:line="364" w:lineRule="exact"/>
        <w:rPr>
          <w:sz w:val="20"/>
          <w:szCs w:val="20"/>
        </w:rPr>
      </w:pPr>
    </w:p>
    <w:p w:rsidR="00B83CA3" w:rsidRDefault="00180C73">
      <w:pPr>
        <w:rPr>
          <w:sz w:val="20"/>
          <w:szCs w:val="20"/>
        </w:rPr>
      </w:pPr>
      <w:r>
        <w:rPr>
          <w:rFonts w:eastAsia="Times New Roman"/>
          <w:sz w:val="23"/>
          <w:szCs w:val="23"/>
        </w:rPr>
        <w:t xml:space="preserve">Ime i prezime: / </w:t>
      </w:r>
      <w:r>
        <w:rPr>
          <w:rFonts w:eastAsia="Times New Roman"/>
          <w:i/>
          <w:iCs/>
          <w:sz w:val="23"/>
          <w:szCs w:val="23"/>
        </w:rPr>
        <w:t>Name and first name:</w:t>
      </w:r>
    </w:p>
    <w:p w:rsidR="00B83CA3" w:rsidRDefault="00180C73">
      <w:pPr>
        <w:spacing w:line="20" w:lineRule="exact"/>
        <w:rPr>
          <w:sz w:val="20"/>
          <w:szCs w:val="20"/>
        </w:rPr>
      </w:pPr>
      <w:r>
        <w:rPr>
          <w:sz w:val="20"/>
          <w:szCs w:val="20"/>
        </w:rPr>
        <w:br w:type="column"/>
      </w:r>
    </w:p>
    <w:p w:rsidR="00B83CA3" w:rsidRDefault="00B83CA3">
      <w:pPr>
        <w:spacing w:line="200" w:lineRule="exact"/>
        <w:rPr>
          <w:sz w:val="20"/>
          <w:szCs w:val="20"/>
        </w:rPr>
      </w:pPr>
    </w:p>
    <w:p w:rsidR="00B83CA3" w:rsidRDefault="00B83CA3">
      <w:pPr>
        <w:spacing w:line="344" w:lineRule="exact"/>
        <w:rPr>
          <w:sz w:val="20"/>
          <w:szCs w:val="20"/>
        </w:rPr>
      </w:pPr>
    </w:p>
    <w:p w:rsidR="00B83CA3" w:rsidRDefault="00180C73">
      <w:pPr>
        <w:rPr>
          <w:sz w:val="20"/>
          <w:szCs w:val="20"/>
        </w:rPr>
      </w:pPr>
      <w:r>
        <w:rPr>
          <w:rFonts w:eastAsia="Times New Roman"/>
          <w:sz w:val="23"/>
          <w:szCs w:val="23"/>
        </w:rPr>
        <w:t>&lt; ............................................................... &gt;</w:t>
      </w:r>
    </w:p>
    <w:p w:rsidR="00B83CA3" w:rsidRDefault="00B83CA3">
      <w:pPr>
        <w:spacing w:line="200" w:lineRule="exact"/>
        <w:rPr>
          <w:sz w:val="20"/>
          <w:szCs w:val="20"/>
        </w:rPr>
      </w:pPr>
    </w:p>
    <w:p w:rsidR="00B83CA3" w:rsidRDefault="00B83CA3">
      <w:pPr>
        <w:sectPr w:rsidR="00B83CA3">
          <w:type w:val="continuous"/>
          <w:pgSz w:w="11920" w:h="16841"/>
          <w:pgMar w:top="1440" w:right="1440" w:bottom="1440" w:left="1140" w:header="0" w:footer="0" w:gutter="0"/>
          <w:cols w:num="2" w:space="720" w:equalWidth="0">
            <w:col w:w="3680" w:space="720"/>
            <w:col w:w="4931"/>
          </w:cols>
        </w:sectPr>
      </w:pPr>
    </w:p>
    <w:p w:rsidR="00B83CA3" w:rsidRDefault="00B83CA3">
      <w:pPr>
        <w:spacing w:line="88" w:lineRule="exact"/>
        <w:rPr>
          <w:sz w:val="20"/>
          <w:szCs w:val="20"/>
        </w:rPr>
      </w:pPr>
    </w:p>
    <w:p w:rsidR="00B83CA3" w:rsidRDefault="00180C73">
      <w:pPr>
        <w:rPr>
          <w:sz w:val="20"/>
          <w:szCs w:val="20"/>
        </w:rPr>
      </w:pPr>
      <w:r>
        <w:rPr>
          <w:rFonts w:eastAsia="Times New Roman"/>
          <w:sz w:val="23"/>
          <w:szCs w:val="23"/>
        </w:rPr>
        <w:t xml:space="preserve">Mjesto i datum: / </w:t>
      </w:r>
      <w:r>
        <w:rPr>
          <w:rFonts w:eastAsia="Times New Roman"/>
          <w:i/>
          <w:iCs/>
          <w:sz w:val="23"/>
          <w:szCs w:val="23"/>
        </w:rPr>
        <w:t>Place and date:</w:t>
      </w:r>
    </w:p>
    <w:p w:rsidR="00B83CA3" w:rsidRDefault="00180C73">
      <w:pPr>
        <w:spacing w:line="20" w:lineRule="exact"/>
        <w:rPr>
          <w:sz w:val="20"/>
          <w:szCs w:val="20"/>
        </w:rPr>
      </w:pPr>
      <w:r>
        <w:rPr>
          <w:sz w:val="20"/>
          <w:szCs w:val="20"/>
        </w:rPr>
        <w:br w:type="column"/>
      </w:r>
    </w:p>
    <w:p w:rsidR="00B83CA3" w:rsidRDefault="00B83CA3">
      <w:pPr>
        <w:spacing w:line="68" w:lineRule="exact"/>
        <w:rPr>
          <w:sz w:val="20"/>
          <w:szCs w:val="20"/>
        </w:rPr>
      </w:pPr>
    </w:p>
    <w:p w:rsidR="00B83CA3" w:rsidRDefault="00180C73">
      <w:pPr>
        <w:rPr>
          <w:sz w:val="20"/>
          <w:szCs w:val="20"/>
        </w:rPr>
      </w:pPr>
      <w:r>
        <w:rPr>
          <w:rFonts w:eastAsia="Times New Roman"/>
          <w:sz w:val="23"/>
          <w:szCs w:val="23"/>
        </w:rPr>
        <w:t>&lt; ............................................................... &gt;</w:t>
      </w:r>
    </w:p>
    <w:p w:rsidR="00B83CA3" w:rsidRDefault="00B83CA3">
      <w:pPr>
        <w:spacing w:line="200" w:lineRule="exact"/>
        <w:rPr>
          <w:sz w:val="20"/>
          <w:szCs w:val="20"/>
        </w:rPr>
      </w:pPr>
    </w:p>
    <w:p w:rsidR="00B83CA3" w:rsidRDefault="00B83CA3">
      <w:pPr>
        <w:sectPr w:rsidR="00B83CA3">
          <w:type w:val="continuous"/>
          <w:pgSz w:w="11920" w:h="16841"/>
          <w:pgMar w:top="1440" w:right="1440" w:bottom="1440" w:left="1140" w:header="0" w:footer="0" w:gutter="0"/>
          <w:cols w:num="2" w:space="720" w:equalWidth="0">
            <w:col w:w="3680" w:space="720"/>
            <w:col w:w="4931"/>
          </w:cols>
        </w:sectPr>
      </w:pPr>
    </w:p>
    <w:p w:rsidR="00B83CA3" w:rsidRDefault="00B83CA3">
      <w:pPr>
        <w:spacing w:line="88" w:lineRule="exact"/>
        <w:rPr>
          <w:sz w:val="20"/>
          <w:szCs w:val="20"/>
        </w:rPr>
      </w:pPr>
    </w:p>
    <w:p w:rsidR="00B83CA3" w:rsidRDefault="00180C73">
      <w:pPr>
        <w:rPr>
          <w:sz w:val="20"/>
          <w:szCs w:val="20"/>
        </w:rPr>
      </w:pPr>
      <w:r>
        <w:rPr>
          <w:rFonts w:eastAsia="Times New Roman"/>
          <w:sz w:val="23"/>
          <w:szCs w:val="23"/>
        </w:rPr>
        <w:t xml:space="preserve">Potpis / </w:t>
      </w:r>
      <w:r>
        <w:rPr>
          <w:rFonts w:eastAsia="Times New Roman"/>
          <w:i/>
          <w:iCs/>
          <w:sz w:val="23"/>
          <w:szCs w:val="23"/>
        </w:rPr>
        <w:t>Signature</w:t>
      </w:r>
    </w:p>
    <w:sectPr w:rsidR="00B83CA3" w:rsidSect="00FD2F48">
      <w:type w:val="continuous"/>
      <w:pgSz w:w="11920" w:h="16841"/>
      <w:pgMar w:top="1440" w:right="1440" w:bottom="1440" w:left="1140" w:header="0" w:footer="0" w:gutter="0"/>
      <w:cols w:space="720" w:equalWidth="0">
        <w:col w:w="9331"/>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7B23C6"/>
    <w:multiLevelType w:val="hybridMultilevel"/>
    <w:tmpl w:val="3968A98E"/>
    <w:lvl w:ilvl="0" w:tplc="39A4B83A">
      <w:start w:val="1"/>
      <w:numFmt w:val="bullet"/>
      <w:lvlText w:val=""/>
      <w:lvlJc w:val="left"/>
    </w:lvl>
    <w:lvl w:ilvl="1" w:tplc="F7F86A1A">
      <w:numFmt w:val="decimal"/>
      <w:lvlText w:val=""/>
      <w:lvlJc w:val="left"/>
    </w:lvl>
    <w:lvl w:ilvl="2" w:tplc="0540DFC6">
      <w:numFmt w:val="decimal"/>
      <w:lvlText w:val=""/>
      <w:lvlJc w:val="left"/>
    </w:lvl>
    <w:lvl w:ilvl="3" w:tplc="472CC2EA">
      <w:numFmt w:val="decimal"/>
      <w:lvlText w:val=""/>
      <w:lvlJc w:val="left"/>
    </w:lvl>
    <w:lvl w:ilvl="4" w:tplc="38AC9D06">
      <w:numFmt w:val="decimal"/>
      <w:lvlText w:val=""/>
      <w:lvlJc w:val="left"/>
    </w:lvl>
    <w:lvl w:ilvl="5" w:tplc="7026F7CC">
      <w:numFmt w:val="decimal"/>
      <w:lvlText w:val=""/>
      <w:lvlJc w:val="left"/>
    </w:lvl>
    <w:lvl w:ilvl="6" w:tplc="FF4CAC52">
      <w:numFmt w:val="decimal"/>
      <w:lvlText w:val=""/>
      <w:lvlJc w:val="left"/>
    </w:lvl>
    <w:lvl w:ilvl="7" w:tplc="5B542070">
      <w:numFmt w:val="decimal"/>
      <w:lvlText w:val=""/>
      <w:lvlJc w:val="left"/>
    </w:lvl>
    <w:lvl w:ilvl="8" w:tplc="DC9CD3A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CA3"/>
    <w:rsid w:val="0006422E"/>
    <w:rsid w:val="00180C73"/>
    <w:rsid w:val="004C5CA1"/>
    <w:rsid w:val="005A140F"/>
    <w:rsid w:val="005F7DA8"/>
    <w:rsid w:val="00B6337D"/>
    <w:rsid w:val="00B83CA3"/>
    <w:rsid w:val="00BA011E"/>
    <w:rsid w:val="00C67201"/>
    <w:rsid w:val="00C92C78"/>
    <w:rsid w:val="00FD2F48"/>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D0C25B"/>
  <w15:docId w15:val="{787FDE9E-5766-48E3-A951-E4953DA13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2F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2</Pages>
  <Words>517</Words>
  <Characters>2949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SSRMP</cp:lastModifiedBy>
  <cp:revision>3</cp:revision>
  <cp:lastPrinted>2018-12-21T08:26:00Z</cp:lastPrinted>
  <dcterms:created xsi:type="dcterms:W3CDTF">2020-08-24T09:37:00Z</dcterms:created>
  <dcterms:modified xsi:type="dcterms:W3CDTF">2020-08-24T09:38:00Z</dcterms:modified>
</cp:coreProperties>
</file>